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F34" w:rsidRDefault="00F85F34" w:rsidP="00F85F34">
      <w:pPr>
        <w:rPr>
          <w:rFonts w:ascii="仿宋_GB2312" w:eastAsia="仿宋_GB2312" w:hAnsi="仿宋_GB2312" w:cs="仿宋_GB2312" w:hint="eastAsia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附件1：治疗师培训日程安排表</w:t>
      </w:r>
    </w:p>
    <w:tbl>
      <w:tblPr>
        <w:tblStyle w:val="a3"/>
        <w:tblW w:w="0" w:type="auto"/>
        <w:tblInd w:w="-187" w:type="dxa"/>
        <w:tblLayout w:type="fixed"/>
        <w:tblLook w:val="0000"/>
      </w:tblPr>
      <w:tblGrid>
        <w:gridCol w:w="1677"/>
        <w:gridCol w:w="105"/>
        <w:gridCol w:w="3225"/>
        <w:gridCol w:w="3701"/>
      </w:tblGrid>
      <w:tr w:rsidR="00F85F34" w:rsidTr="00562126">
        <w:trPr>
          <w:trHeight w:hRule="exact" w:val="850"/>
        </w:trPr>
        <w:tc>
          <w:tcPr>
            <w:tcW w:w="1677" w:type="dxa"/>
            <w:vAlign w:val="center"/>
          </w:tcPr>
          <w:p w:rsidR="00F85F34" w:rsidRDefault="00F85F34" w:rsidP="00562126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时间</w:t>
            </w:r>
          </w:p>
        </w:tc>
        <w:tc>
          <w:tcPr>
            <w:tcW w:w="3330" w:type="dxa"/>
            <w:gridSpan w:val="2"/>
            <w:vAlign w:val="center"/>
          </w:tcPr>
          <w:p w:rsidR="00F85F34" w:rsidRDefault="00F85F34" w:rsidP="00562126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内容</w:t>
            </w:r>
          </w:p>
        </w:tc>
        <w:tc>
          <w:tcPr>
            <w:tcW w:w="3701" w:type="dxa"/>
            <w:vAlign w:val="center"/>
          </w:tcPr>
          <w:p w:rsidR="00F85F34" w:rsidRDefault="00F85F34" w:rsidP="00562126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主讲人</w:t>
            </w:r>
          </w:p>
        </w:tc>
      </w:tr>
      <w:tr w:rsidR="00F85F34" w:rsidTr="00562126">
        <w:trPr>
          <w:trHeight w:hRule="exact" w:val="850"/>
        </w:trPr>
        <w:tc>
          <w:tcPr>
            <w:tcW w:w="1677" w:type="dxa"/>
            <w:vAlign w:val="center"/>
          </w:tcPr>
          <w:p w:rsidR="00F85F34" w:rsidRDefault="00F85F34" w:rsidP="00562126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9:00-9：20</w:t>
            </w:r>
          </w:p>
        </w:tc>
        <w:tc>
          <w:tcPr>
            <w:tcW w:w="3330" w:type="dxa"/>
            <w:gridSpan w:val="2"/>
            <w:vAlign w:val="center"/>
          </w:tcPr>
          <w:p w:rsidR="00F85F34" w:rsidRDefault="00F85F34" w:rsidP="00562126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开幕式</w:t>
            </w:r>
          </w:p>
        </w:tc>
        <w:tc>
          <w:tcPr>
            <w:tcW w:w="3701" w:type="dxa"/>
            <w:vAlign w:val="center"/>
          </w:tcPr>
          <w:p w:rsidR="00F85F34" w:rsidRDefault="00F85F34" w:rsidP="00562126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出席会议的专家与领导</w:t>
            </w:r>
          </w:p>
        </w:tc>
      </w:tr>
      <w:tr w:rsidR="00F85F34" w:rsidTr="00562126">
        <w:trPr>
          <w:trHeight w:hRule="exact" w:val="850"/>
        </w:trPr>
        <w:tc>
          <w:tcPr>
            <w:tcW w:w="1677" w:type="dxa"/>
            <w:vAlign w:val="center"/>
          </w:tcPr>
          <w:p w:rsidR="00F85F34" w:rsidRDefault="00F85F34" w:rsidP="00562126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/>
                <w:sz w:val="24"/>
                <w:lang/>
              </w:rPr>
              <w:t>9:30-10:10</w:t>
            </w:r>
          </w:p>
        </w:tc>
        <w:tc>
          <w:tcPr>
            <w:tcW w:w="3330" w:type="dxa"/>
            <w:gridSpan w:val="2"/>
            <w:vAlign w:val="center"/>
          </w:tcPr>
          <w:p w:rsidR="00F85F34" w:rsidRDefault="00F85F34" w:rsidP="00562126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/>
                <w:sz w:val="24"/>
                <w:lang/>
              </w:rPr>
              <w:t>治疗师的必备素质</w:t>
            </w:r>
          </w:p>
        </w:tc>
        <w:tc>
          <w:tcPr>
            <w:tcW w:w="3701" w:type="dxa"/>
            <w:vAlign w:val="center"/>
          </w:tcPr>
          <w:p w:rsidR="00F85F34" w:rsidRDefault="00F85F34" w:rsidP="00562126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/>
                <w:sz w:val="24"/>
                <w:lang/>
              </w:rPr>
              <w:t>徐永伟</w:t>
            </w:r>
          </w:p>
        </w:tc>
      </w:tr>
      <w:tr w:rsidR="00F85F34" w:rsidTr="00562126">
        <w:trPr>
          <w:trHeight w:hRule="exact" w:val="850"/>
        </w:trPr>
        <w:tc>
          <w:tcPr>
            <w:tcW w:w="1677" w:type="dxa"/>
            <w:vAlign w:val="center"/>
          </w:tcPr>
          <w:p w:rsidR="00F85F34" w:rsidRDefault="00F85F34" w:rsidP="00562126">
            <w:pPr>
              <w:jc w:val="center"/>
              <w:rPr>
                <w:rFonts w:ascii="宋体" w:hAnsi="宋体" w:cs="宋体"/>
                <w:sz w:val="24"/>
                <w:lang/>
              </w:rPr>
            </w:pPr>
            <w:r>
              <w:rPr>
                <w:rFonts w:ascii="宋体" w:hAnsi="宋体" w:cs="宋体"/>
                <w:sz w:val="24"/>
                <w:lang/>
              </w:rPr>
              <w:t>10:15-10:50</w:t>
            </w:r>
          </w:p>
        </w:tc>
        <w:tc>
          <w:tcPr>
            <w:tcW w:w="3330" w:type="dxa"/>
            <w:gridSpan w:val="2"/>
            <w:vAlign w:val="center"/>
          </w:tcPr>
          <w:p w:rsidR="00F85F34" w:rsidRDefault="00F85F34" w:rsidP="00562126">
            <w:pPr>
              <w:tabs>
                <w:tab w:val="center" w:pos="1617"/>
                <w:tab w:val="right" w:pos="3114"/>
              </w:tabs>
              <w:jc w:val="center"/>
              <w:rPr>
                <w:rFonts w:ascii="宋体" w:hAnsi="宋体" w:cs="宋体"/>
                <w:sz w:val="24"/>
                <w:lang/>
              </w:rPr>
            </w:pPr>
            <w:r>
              <w:rPr>
                <w:rFonts w:ascii="宋体" w:hAnsi="宋体" w:cs="宋体"/>
                <w:sz w:val="24"/>
                <w:lang/>
              </w:rPr>
              <w:t>脑瘫患儿的手术及药物治疗</w:t>
            </w:r>
          </w:p>
        </w:tc>
        <w:tc>
          <w:tcPr>
            <w:tcW w:w="3701" w:type="dxa"/>
            <w:vAlign w:val="center"/>
          </w:tcPr>
          <w:p w:rsidR="00F85F34" w:rsidRDefault="00F85F34" w:rsidP="00562126">
            <w:pPr>
              <w:jc w:val="center"/>
              <w:rPr>
                <w:rFonts w:ascii="宋体" w:hAnsi="宋体" w:cs="宋体"/>
                <w:sz w:val="24"/>
                <w:lang/>
              </w:rPr>
            </w:pPr>
            <w:r>
              <w:rPr>
                <w:rFonts w:ascii="宋体" w:hAnsi="宋体" w:cs="宋体"/>
                <w:sz w:val="24"/>
                <w:lang/>
              </w:rPr>
              <w:t>胡喜莲</w:t>
            </w:r>
          </w:p>
        </w:tc>
      </w:tr>
      <w:tr w:rsidR="00F85F34" w:rsidTr="00562126">
        <w:trPr>
          <w:trHeight w:hRule="exact" w:val="850"/>
        </w:trPr>
        <w:tc>
          <w:tcPr>
            <w:tcW w:w="1677" w:type="dxa"/>
            <w:vAlign w:val="center"/>
          </w:tcPr>
          <w:p w:rsidR="00F85F34" w:rsidRDefault="00F85F34" w:rsidP="00562126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10:50-11:10</w:t>
            </w:r>
          </w:p>
        </w:tc>
        <w:tc>
          <w:tcPr>
            <w:tcW w:w="3330" w:type="dxa"/>
            <w:gridSpan w:val="2"/>
            <w:vAlign w:val="center"/>
          </w:tcPr>
          <w:p w:rsidR="00F85F34" w:rsidRDefault="00F85F34" w:rsidP="00562126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茶歇</w:t>
            </w:r>
          </w:p>
        </w:tc>
        <w:tc>
          <w:tcPr>
            <w:tcW w:w="3701" w:type="dxa"/>
            <w:vAlign w:val="center"/>
          </w:tcPr>
          <w:p w:rsidR="00F85F34" w:rsidRDefault="00F85F34" w:rsidP="00562126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</w:tr>
      <w:tr w:rsidR="00F85F34" w:rsidTr="00562126">
        <w:trPr>
          <w:trHeight w:hRule="exact" w:val="850"/>
        </w:trPr>
        <w:tc>
          <w:tcPr>
            <w:tcW w:w="1677" w:type="dxa"/>
            <w:vAlign w:val="center"/>
          </w:tcPr>
          <w:p w:rsidR="00F85F34" w:rsidRDefault="00F85F34" w:rsidP="00562126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11:10-12:00</w:t>
            </w:r>
          </w:p>
        </w:tc>
        <w:tc>
          <w:tcPr>
            <w:tcW w:w="3330" w:type="dxa"/>
            <w:gridSpan w:val="2"/>
            <w:vAlign w:val="center"/>
          </w:tcPr>
          <w:p w:rsidR="00F85F34" w:rsidRDefault="00F85F34" w:rsidP="00562126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/>
                <w:sz w:val="24"/>
                <w:lang/>
              </w:rPr>
              <w:t>远程指导在儿童脑瘫治疗中的应用</w:t>
            </w:r>
          </w:p>
        </w:tc>
        <w:tc>
          <w:tcPr>
            <w:tcW w:w="3701" w:type="dxa"/>
            <w:vAlign w:val="center"/>
          </w:tcPr>
          <w:p w:rsidR="00F85F34" w:rsidRDefault="00F85F34" w:rsidP="00562126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/>
                <w:sz w:val="24"/>
                <w:lang/>
              </w:rPr>
              <w:t>福康家总裁 安巍</w:t>
            </w:r>
          </w:p>
        </w:tc>
      </w:tr>
      <w:tr w:rsidR="00F85F34" w:rsidTr="00562126">
        <w:trPr>
          <w:trHeight w:hRule="exact" w:val="850"/>
        </w:trPr>
        <w:tc>
          <w:tcPr>
            <w:tcW w:w="8708" w:type="dxa"/>
            <w:gridSpan w:val="4"/>
            <w:vAlign w:val="center"/>
          </w:tcPr>
          <w:p w:rsidR="00F85F34" w:rsidRDefault="00F85F34" w:rsidP="00562126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午餐 午休</w:t>
            </w:r>
          </w:p>
        </w:tc>
      </w:tr>
      <w:tr w:rsidR="00F85F34" w:rsidTr="00562126">
        <w:trPr>
          <w:trHeight w:hRule="exact" w:val="850"/>
        </w:trPr>
        <w:tc>
          <w:tcPr>
            <w:tcW w:w="1782" w:type="dxa"/>
            <w:gridSpan w:val="2"/>
            <w:vAlign w:val="center"/>
          </w:tcPr>
          <w:p w:rsidR="00F85F34" w:rsidRDefault="00F85F34" w:rsidP="00562126">
            <w:pPr>
              <w:jc w:val="center"/>
              <w:rPr>
                <w:rFonts w:ascii="宋体" w:hAnsi="宋体" w:cs="宋体" w:hint="eastAsia"/>
                <w:bCs/>
                <w:color w:val="FF0000"/>
                <w:sz w:val="24"/>
              </w:rPr>
            </w:pPr>
            <w:r>
              <w:rPr>
                <w:rFonts w:ascii="宋体" w:hAnsi="宋体" w:cs="宋体"/>
                <w:sz w:val="24"/>
                <w:lang/>
              </w:rPr>
              <w:t>13:30-14:10</w:t>
            </w:r>
          </w:p>
        </w:tc>
        <w:tc>
          <w:tcPr>
            <w:tcW w:w="3225" w:type="dxa"/>
            <w:vAlign w:val="center"/>
          </w:tcPr>
          <w:p w:rsidR="00F85F34" w:rsidRDefault="00F85F34" w:rsidP="00562126">
            <w:pPr>
              <w:jc w:val="center"/>
              <w:rPr>
                <w:rFonts w:ascii="宋体" w:hAnsi="宋体" w:cs="宋体" w:hint="eastAsia"/>
                <w:bCs/>
                <w:color w:val="FF0000"/>
                <w:sz w:val="24"/>
              </w:rPr>
            </w:pPr>
            <w:r>
              <w:rPr>
                <w:rFonts w:ascii="宋体" w:hAnsi="宋体" w:cs="宋体"/>
                <w:sz w:val="24"/>
                <w:lang/>
              </w:rPr>
              <w:t>儿童脑瘫物理治疗的评定与治疗</w:t>
            </w:r>
          </w:p>
        </w:tc>
        <w:tc>
          <w:tcPr>
            <w:tcW w:w="3701" w:type="dxa"/>
            <w:vAlign w:val="center"/>
          </w:tcPr>
          <w:p w:rsidR="00F85F34" w:rsidRDefault="00F85F34" w:rsidP="00562126">
            <w:pPr>
              <w:jc w:val="center"/>
              <w:rPr>
                <w:rFonts w:ascii="宋体" w:hAnsi="宋体" w:cs="宋体" w:hint="eastAsia"/>
                <w:bCs/>
                <w:color w:val="FF0000"/>
                <w:sz w:val="24"/>
              </w:rPr>
            </w:pPr>
            <w:r>
              <w:rPr>
                <w:rFonts w:ascii="宋体" w:hAnsi="宋体" w:cs="宋体"/>
                <w:sz w:val="24"/>
                <w:lang/>
              </w:rPr>
              <w:t>李晓松</w:t>
            </w:r>
          </w:p>
        </w:tc>
      </w:tr>
      <w:tr w:rsidR="00F85F34" w:rsidTr="00562126">
        <w:trPr>
          <w:trHeight w:hRule="exact" w:val="850"/>
        </w:trPr>
        <w:tc>
          <w:tcPr>
            <w:tcW w:w="1782" w:type="dxa"/>
            <w:gridSpan w:val="2"/>
            <w:vAlign w:val="center"/>
          </w:tcPr>
          <w:p w:rsidR="00F85F34" w:rsidRDefault="00F85F34" w:rsidP="00562126">
            <w:pPr>
              <w:jc w:val="center"/>
              <w:rPr>
                <w:rFonts w:ascii="宋体" w:hAnsi="宋体" w:cs="宋体" w:hint="eastAsia"/>
                <w:bCs/>
                <w:color w:val="FF0000"/>
                <w:sz w:val="24"/>
              </w:rPr>
            </w:pPr>
            <w:r>
              <w:rPr>
                <w:rFonts w:ascii="宋体" w:hAnsi="宋体" w:cs="宋体"/>
                <w:sz w:val="24"/>
                <w:lang/>
              </w:rPr>
              <w:t>14:15-14:40</w:t>
            </w:r>
          </w:p>
        </w:tc>
        <w:tc>
          <w:tcPr>
            <w:tcW w:w="3225" w:type="dxa"/>
            <w:vAlign w:val="center"/>
          </w:tcPr>
          <w:p w:rsidR="00F85F34" w:rsidRDefault="00F85F34" w:rsidP="00562126">
            <w:pPr>
              <w:jc w:val="center"/>
              <w:rPr>
                <w:rFonts w:ascii="宋体" w:hAnsi="宋体" w:cs="宋体" w:hint="eastAsia"/>
                <w:bCs/>
                <w:color w:val="FF0000"/>
                <w:sz w:val="24"/>
              </w:rPr>
            </w:pPr>
            <w:r>
              <w:rPr>
                <w:rFonts w:ascii="宋体" w:hAnsi="宋体" w:cs="宋体"/>
                <w:sz w:val="24"/>
                <w:lang/>
              </w:rPr>
              <w:t>病案分析</w:t>
            </w:r>
          </w:p>
        </w:tc>
        <w:tc>
          <w:tcPr>
            <w:tcW w:w="3701" w:type="dxa"/>
            <w:vAlign w:val="center"/>
          </w:tcPr>
          <w:p w:rsidR="00F85F34" w:rsidRDefault="00F85F34" w:rsidP="00562126">
            <w:pPr>
              <w:jc w:val="center"/>
              <w:rPr>
                <w:rFonts w:ascii="宋体" w:hAnsi="宋体" w:cs="宋体" w:hint="eastAsia"/>
                <w:bCs/>
                <w:color w:val="FF0000"/>
                <w:sz w:val="24"/>
              </w:rPr>
            </w:pPr>
            <w:r>
              <w:rPr>
                <w:rFonts w:ascii="宋体" w:hAnsi="宋体" w:cs="宋体"/>
                <w:sz w:val="24"/>
                <w:lang/>
              </w:rPr>
              <w:t>李晓松</w:t>
            </w:r>
          </w:p>
        </w:tc>
      </w:tr>
      <w:tr w:rsidR="00F85F34" w:rsidTr="00562126">
        <w:trPr>
          <w:trHeight w:hRule="exact" w:val="850"/>
        </w:trPr>
        <w:tc>
          <w:tcPr>
            <w:tcW w:w="1782" w:type="dxa"/>
            <w:gridSpan w:val="2"/>
            <w:vAlign w:val="center"/>
          </w:tcPr>
          <w:p w:rsidR="00F85F34" w:rsidRDefault="00F85F34" w:rsidP="00562126">
            <w:pPr>
              <w:jc w:val="center"/>
              <w:rPr>
                <w:rFonts w:ascii="宋体" w:hAnsi="宋体" w:cs="宋体" w:hint="eastAsia"/>
                <w:bCs/>
                <w:color w:val="FF0000"/>
                <w:sz w:val="24"/>
              </w:rPr>
            </w:pPr>
            <w:r>
              <w:rPr>
                <w:rFonts w:ascii="宋体" w:hAnsi="宋体" w:cs="宋体"/>
                <w:sz w:val="24"/>
                <w:lang/>
              </w:rPr>
              <w:t>14:50-15:30</w:t>
            </w:r>
          </w:p>
        </w:tc>
        <w:tc>
          <w:tcPr>
            <w:tcW w:w="3225" w:type="dxa"/>
            <w:vAlign w:val="center"/>
          </w:tcPr>
          <w:p w:rsidR="00F85F34" w:rsidRDefault="00F85F34" w:rsidP="00562126">
            <w:pPr>
              <w:tabs>
                <w:tab w:val="center" w:pos="1617"/>
                <w:tab w:val="right" w:pos="3114"/>
              </w:tabs>
              <w:jc w:val="center"/>
              <w:rPr>
                <w:rFonts w:ascii="宋体" w:hAnsi="宋体" w:cs="宋体" w:hint="eastAsia"/>
                <w:bCs/>
                <w:color w:val="FF0000"/>
                <w:sz w:val="24"/>
              </w:rPr>
            </w:pPr>
            <w:r>
              <w:rPr>
                <w:rFonts w:ascii="宋体" w:hAnsi="宋体" w:cs="宋体"/>
                <w:sz w:val="24"/>
                <w:lang/>
              </w:rPr>
              <w:t>儿童脑瘫作业治疗的评定与治疗</w:t>
            </w:r>
          </w:p>
        </w:tc>
        <w:tc>
          <w:tcPr>
            <w:tcW w:w="3701" w:type="dxa"/>
            <w:vAlign w:val="center"/>
          </w:tcPr>
          <w:p w:rsidR="00F85F34" w:rsidRDefault="00F85F34" w:rsidP="00562126">
            <w:pPr>
              <w:jc w:val="center"/>
              <w:rPr>
                <w:rFonts w:ascii="宋体" w:hAnsi="宋体" w:cs="宋体" w:hint="eastAsia"/>
                <w:bCs/>
                <w:color w:val="FF0000"/>
                <w:sz w:val="24"/>
              </w:rPr>
            </w:pPr>
            <w:r>
              <w:rPr>
                <w:rFonts w:ascii="宋体" w:hAnsi="宋体" w:cs="宋体"/>
                <w:sz w:val="24"/>
                <w:lang/>
              </w:rPr>
              <w:t>顾彬</w:t>
            </w:r>
          </w:p>
        </w:tc>
      </w:tr>
      <w:tr w:rsidR="00F85F34" w:rsidTr="00562126">
        <w:trPr>
          <w:trHeight w:hRule="exact" w:val="850"/>
        </w:trPr>
        <w:tc>
          <w:tcPr>
            <w:tcW w:w="1782" w:type="dxa"/>
            <w:gridSpan w:val="2"/>
            <w:vAlign w:val="center"/>
          </w:tcPr>
          <w:p w:rsidR="00F85F34" w:rsidRDefault="00F85F34" w:rsidP="00562126">
            <w:pPr>
              <w:jc w:val="center"/>
              <w:rPr>
                <w:rFonts w:ascii="宋体" w:hAnsi="宋体" w:cs="宋体" w:hint="eastAsia"/>
                <w:bCs/>
                <w:color w:val="FF0000"/>
                <w:sz w:val="24"/>
              </w:rPr>
            </w:pPr>
            <w:r>
              <w:rPr>
                <w:rFonts w:ascii="宋体" w:hAnsi="宋体" w:cs="宋体"/>
                <w:sz w:val="24"/>
                <w:lang/>
              </w:rPr>
              <w:t>15:35-16:00</w:t>
            </w:r>
          </w:p>
        </w:tc>
        <w:tc>
          <w:tcPr>
            <w:tcW w:w="3225" w:type="dxa"/>
            <w:vAlign w:val="center"/>
          </w:tcPr>
          <w:p w:rsidR="00F85F34" w:rsidRDefault="00F85F34" w:rsidP="00562126">
            <w:pPr>
              <w:jc w:val="center"/>
              <w:rPr>
                <w:rFonts w:ascii="宋体" w:hAnsi="宋体" w:cs="宋体" w:hint="eastAsia"/>
                <w:bCs/>
                <w:color w:val="FF0000"/>
                <w:sz w:val="24"/>
              </w:rPr>
            </w:pPr>
            <w:r>
              <w:rPr>
                <w:rFonts w:ascii="宋体" w:hAnsi="宋体" w:cs="宋体"/>
                <w:sz w:val="24"/>
                <w:lang/>
              </w:rPr>
              <w:t>病案分析</w:t>
            </w:r>
          </w:p>
        </w:tc>
        <w:tc>
          <w:tcPr>
            <w:tcW w:w="3701" w:type="dxa"/>
            <w:vAlign w:val="center"/>
          </w:tcPr>
          <w:p w:rsidR="00F85F34" w:rsidRDefault="00F85F34" w:rsidP="00562126">
            <w:pPr>
              <w:jc w:val="center"/>
              <w:rPr>
                <w:rFonts w:ascii="宋体" w:hAnsi="宋体" w:cs="宋体" w:hint="eastAsia"/>
                <w:bCs/>
                <w:color w:val="FF0000"/>
                <w:sz w:val="24"/>
              </w:rPr>
            </w:pPr>
            <w:r>
              <w:rPr>
                <w:rFonts w:ascii="宋体" w:hAnsi="宋体" w:cs="宋体"/>
                <w:sz w:val="24"/>
                <w:lang/>
              </w:rPr>
              <w:t>顾彬</w:t>
            </w:r>
          </w:p>
        </w:tc>
      </w:tr>
    </w:tbl>
    <w:p w:rsidR="00F85F34" w:rsidRDefault="00F85F34" w:rsidP="00F85F34">
      <w:pPr>
        <w:jc w:val="center"/>
        <w:rPr>
          <w:rFonts w:ascii="仿宋_GB2312" w:eastAsia="仿宋_GB2312" w:hAnsi="仿宋_GB2312" w:cs="仿宋_GB2312" w:hint="eastAsia"/>
          <w:b/>
          <w:sz w:val="30"/>
          <w:szCs w:val="30"/>
        </w:rPr>
      </w:pPr>
    </w:p>
    <w:p w:rsidR="00FD6514" w:rsidRDefault="00FD6514"/>
    <w:sectPr w:rsidR="00FD6514" w:rsidSect="00FD65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85F34"/>
    <w:rsid w:val="00F85F34"/>
    <w:rsid w:val="00FD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F3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5F34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2016-02-22T07:10:00Z</dcterms:created>
  <dcterms:modified xsi:type="dcterms:W3CDTF">2016-02-22T07:10:00Z</dcterms:modified>
</cp:coreProperties>
</file>